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B6" w:rsidRPr="00DA3CB0" w:rsidRDefault="004E7DB6" w:rsidP="00585816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4E7DB6" w:rsidRPr="00DA3CB0" w:rsidRDefault="004E7DB6" w:rsidP="00585816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4E7DB6" w:rsidRPr="0006289A" w:rsidRDefault="004E7DB6" w:rsidP="00585816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4E7DB6" w:rsidRPr="00DA3CB0" w:rsidRDefault="004E7DB6" w:rsidP="00585816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«Свердловское городское поселение» </w:t>
      </w:r>
    </w:p>
    <w:p w:rsidR="004E7DB6" w:rsidRPr="0006289A" w:rsidRDefault="004E7DB6" w:rsidP="00585816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Всеволожского муниципального района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E7DB6" w:rsidRPr="00DA3CB0" w:rsidRDefault="004E7DB6" w:rsidP="00585816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Ленинградской области</w:t>
      </w:r>
    </w:p>
    <w:p w:rsidR="004E7DB6" w:rsidRPr="00DA3CB0" w:rsidRDefault="004E7DB6" w:rsidP="00585816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 </w:t>
      </w:r>
      <w:smartTag w:uri="urn:schemas-microsoft-com:office:smarttags" w:element="metricconverter">
        <w:smartTagPr>
          <w:attr w:name="ProductID" w:val="2016 г"/>
        </w:smartTagPr>
        <w:r w:rsidRPr="00DA3CB0"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590</w:t>
      </w:r>
    </w:p>
    <w:p w:rsidR="004E7DB6" w:rsidRPr="00DA3CB0" w:rsidRDefault="004E7DB6" w:rsidP="00585816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7DB6" w:rsidRPr="00DA3CB0" w:rsidRDefault="004E7DB6" w:rsidP="00585816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7DB6" w:rsidRPr="00DA3CB0" w:rsidRDefault="004E7DB6" w:rsidP="00605E1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E7DB6" w:rsidRPr="00DA3CB0" w:rsidRDefault="004E7DB6" w:rsidP="00605E1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проведения проверки достоверности определения сметной стоимости</w:t>
      </w:r>
    </w:p>
    <w:p w:rsidR="004E7DB6" w:rsidRPr="00DA3CB0" w:rsidRDefault="004E7DB6" w:rsidP="00605E1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объектов капитального строительства, финансируемых с привлечением</w:t>
      </w:r>
    </w:p>
    <w:p w:rsidR="004E7DB6" w:rsidRPr="00DA3CB0" w:rsidRDefault="004E7DB6" w:rsidP="00605E1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средств бюджета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4E7DB6" w:rsidRPr="00DA3CB0" w:rsidRDefault="004E7DB6">
      <w:pPr>
        <w:rPr>
          <w:rFonts w:ascii="Times New Roman" w:hAnsi="Times New Roman"/>
          <w:sz w:val="28"/>
          <w:szCs w:val="28"/>
        </w:rPr>
      </w:pPr>
    </w:p>
    <w:p w:rsidR="004E7DB6" w:rsidRPr="00DA3CB0" w:rsidRDefault="004E7DB6">
      <w:pPr>
        <w:rPr>
          <w:rFonts w:ascii="Times New Roman" w:hAnsi="Times New Roman"/>
          <w:sz w:val="28"/>
          <w:szCs w:val="28"/>
        </w:rPr>
      </w:pPr>
    </w:p>
    <w:p w:rsidR="004E7DB6" w:rsidRPr="00DA3CB0" w:rsidRDefault="004E7DB6">
      <w:pPr>
        <w:rPr>
          <w:rFonts w:ascii="Times New Roman" w:hAnsi="Times New Roman"/>
          <w:sz w:val="28"/>
          <w:szCs w:val="28"/>
        </w:rPr>
      </w:pPr>
    </w:p>
    <w:p w:rsidR="004E7DB6" w:rsidRPr="00DA3CB0" w:rsidRDefault="004E7DB6" w:rsidP="00605E1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1. Порядок проведения проверки достоверности определения сметной стоимости объектов капитального строительства, финансируемых с привлечением средств </w:t>
      </w: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бюджета муниципального образования «Свердловское городское поселение» Всеволожского муниципального района Ленинградской области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Порядок), применяется в случаях строительства, реконструкции, капитального ремонта или технического перевооружения (если такое перевооружение связано со строительством или реконструкцией) объектов капитального строительства, финансирование которых планируется осуществлять полностью или частично за счет средств бюджета </w:t>
      </w: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Ленинградской области, за исключением случаев, когда строительство, реконструкцию, капитальный ремонт или техническое перевооружение таких объектов планируется осуществлять с привлечением средств областного и федерального бюджета.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Проверка достоверности определения сметной стоимости объектов капитального строительства, финансируемых с привлечением средств бюджета </w:t>
      </w: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Ленинградской области (далее - проверка сметной стоимости), осуществляется независимо от: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а) необходимости получения разрешения на строительство;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б) обязательности подготовки проектной документации;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в) обязательности государственной экспертизы проектной документации и результатов инженерных изысканий (далее - государственная экспертиза).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 Проверка сметной стоимости может осуществляться: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а) одновременно с проведением государственной экспертизы;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б) после проведения государственной экспертизы - если орган (организация), который проводил указанную экспертизу, и орган (организация), уполномоченный на проведение проверки сметной стоимости, не совпадают;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в) без проведения государственной экспертизы - если подготовка проектной документации и ее государственная экспертиза не являются обязательными.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4.  Для проведения проверки достоверности сметной стоимости администрация муниципального образования </w:t>
      </w: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«Свердловское городское поселение» Всеволожского муниципального района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Ленинградской области направляет проектно-сметную документацию в Государственное автономное учреждение «Управление Государственной экспертизы Ленинградской области».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 соответствии с действующим законодательством проектно-сметная документация на капитальный ремонт не нуждается в государственной экспертизе (или не требуется разработка проектной документации), заказчик капитального ремонта вправе направлять для проверки достоверности, в том числе и в Ленинградский областной региональный центр ценообразования в строительстве ООО «Центр информации и индексации в строительстве».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Плата за проведение проверки сметной стоимости осуществляется в пределах средств, предусмотренных в сметной документации на разработку проектной документации и проведение государственной экспертизы или предусмотренных в бюджете </w:t>
      </w: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Ленинградской области.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6.  Используемые в настоящем Порядке понятия и термины применяются в значениях, определенных федеральным законодательством.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DB6" w:rsidRPr="00DA3CB0" w:rsidRDefault="004E7DB6" w:rsidP="00DC5CAD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Представление документов для проведения проверки сметной стоимости</w:t>
      </w:r>
    </w:p>
    <w:p w:rsidR="004E7DB6" w:rsidRPr="00DA3CB0" w:rsidRDefault="004E7DB6" w:rsidP="003F43D8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7. Для проведения проверки сметной стоимости объектов капитального строительства,  застройщик (заказчик) объекта капитального строительства или лицо, действующее от его имени (далее - заявитель), представляет в ГАУ «Леноблгосэкспертиза» следующие документы: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а)  Заявление о проведении проверки сметной стоимости, в котором указываются: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идентификационные сведения о лицах, осуществивших подготовку проектной документации и выполнивших инженерные изыскания (фамилия, имя, отчество, реквизиты документа, удостоверяющего личность, почтовый адрес места жительства индивидуального предпринимателя, полное наименование и место нахождения юридического лица),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идентификационные сведения об объекте капитального строительства, проектная документация в отношении которого представлена для проверки сметной стоимости (наименование, почтовый (строительный) адрес, основные технико-экономические характеристики: площадь, объем, протяженность, количество этажей, производственная мощность и т.п.),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(заказчика) - физического лица, полное наименование юридического лица, место нахождения застройщика - юридического лица, а в случае если застройщик (заказчик) и заявитель не одно и то же лицо - указанные сведения также в отношении заявителя);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б)  Проектная документация на объект капитального строительства (в том числе если разработка такой документации и ее государственная экспертиза не являются обязательными). В случае если проведение государственной экспертизы является обязательным, одновременно с заявлением о проведении проверки сметной стоимости подается заявление о проведении государственной экспертизы, при этом проектная документация повторно не представляется;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в)  Копия задания на проектирование;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 Копия задания на выполнение инженерных изысканий (кроме случаев, указанных в </w:t>
      </w:r>
      <w:r w:rsidRPr="00DA3CB0">
        <w:rPr>
          <w:rFonts w:ascii="Times New Roman" w:hAnsi="Times New Roman"/>
          <w:sz w:val="28"/>
          <w:szCs w:val="28"/>
          <w:lang w:eastAsia="ru-RU"/>
        </w:rPr>
        <w:t>пункте 15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Порядка);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д) Результаты инженерных изысканий (кроме случаев, указанных в пункте 15 настоящего Порядка);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Ведомость технологического оборудования, подлежащего размещению на объекте капитального строительства, с указанием его стоимости, </w:t>
      </w: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Ленинградской области;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ж) Документы, подтверждающие полномочия заявителя действовать от имени застройщика (заказчика), в случае если заявитель не является застройщиком (заказчиком), в которых полномочия на заключение, изменение, исполнение, расторжение договора о проведении проверки сметной стоимости (далее - договор) оговариваются специально.</w:t>
      </w:r>
    </w:p>
    <w:p w:rsidR="004E7DB6" w:rsidRPr="00DA3CB0" w:rsidRDefault="004E7DB6" w:rsidP="003F43D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 документы, предусмотренные пунктом 8 настоящего Порядка, и положительное заключение государственной экспертизы результатов инженерных изысканий. При этом копия задания на выполнение инженерных изысканий и результаты инженерных изысканий не представляются.</w:t>
      </w:r>
    </w:p>
    <w:p w:rsidR="004E7DB6" w:rsidRPr="00DA3CB0" w:rsidRDefault="004E7DB6" w:rsidP="006E310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Для проведения проверки сметной стоимости после проведения государственной экспертизы проектной документации представляются документы, предусмотренные </w:t>
      </w:r>
      <w:r w:rsidRPr="00DA3CB0">
        <w:rPr>
          <w:rFonts w:ascii="Times New Roman" w:hAnsi="Times New Roman"/>
          <w:sz w:val="28"/>
          <w:szCs w:val="28"/>
          <w:lang w:eastAsia="ru-RU"/>
        </w:rPr>
        <w:t>пунктам 7 п.п. а, б, в, е, ж настоящего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Порядка, а также положительное заключение государственной экспертизы. При этом состав и содержание разделов проектной документации, представляемой для проведения проверки сметной стоимости, определяются в договоре.</w:t>
      </w:r>
    </w:p>
    <w:p w:rsidR="004E7DB6" w:rsidRPr="00DA3CB0" w:rsidRDefault="004E7DB6" w:rsidP="006E310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>10. При осуществлении строительства, реконструкции, капитального ремонта объекта капитального строительства отдельными этапами проверка сметной стоимости может проводиться применительно к отдельному этапу строительства, реконструкции, капитального ремонта.</w:t>
      </w:r>
    </w:p>
    <w:p w:rsidR="004E7DB6" w:rsidRPr="00DA3CB0" w:rsidRDefault="004E7DB6" w:rsidP="006E310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DB6" w:rsidRPr="00DA3CB0" w:rsidRDefault="004E7DB6" w:rsidP="00B743F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3CB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DA3C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Выдача заключения</w:t>
      </w:r>
    </w:p>
    <w:p w:rsidR="004E7DB6" w:rsidRPr="00DA3CB0" w:rsidRDefault="004E7DB6" w:rsidP="006E310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Заключение получается администрацией </w:t>
      </w: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Ленинградской области лично или доверенным лицом или заказным письмом.</w:t>
      </w:r>
    </w:p>
    <w:p w:rsidR="004E7DB6" w:rsidRPr="00DA3CB0" w:rsidRDefault="004E7DB6" w:rsidP="006E310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Заключение выдается в четырех экземплярах. Документация, входящая в состав проектной документации, а также документы, предусмотренные пунктом 7 п.п. б - е, настоящего Порядка, подлежат возврату заявителю в сроки и в порядке, которые определены договором.</w:t>
      </w:r>
    </w:p>
    <w:p w:rsidR="004E7DB6" w:rsidRPr="00DA3CB0" w:rsidRDefault="004E7DB6" w:rsidP="006E310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12. В случае если после получения положительного заключения в проектную документацию внесены изменения, в результате которых сметная стоимость объекта капитального строительства увеличилась, проверка сметной стоимости производится повторно в порядке, установленном для проведения первичной проверки.</w:t>
      </w:r>
    </w:p>
    <w:p w:rsidR="004E7DB6" w:rsidRPr="00DA3CB0" w:rsidRDefault="004E7DB6" w:rsidP="006E310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утраты заключения администрацией </w:t>
      </w:r>
      <w:r w:rsidRPr="00DA3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</w:t>
      </w: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Ленинградской области вправе получить в Учреждении дубликат заключения.</w:t>
      </w:r>
    </w:p>
    <w:p w:rsidR="004E7DB6" w:rsidRPr="00DA3CB0" w:rsidRDefault="004E7DB6" w:rsidP="006E310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Выдача дубликата заключения осуществляется без взимания платы в течение 10 рабочих дней с даты получения Учреждением письменного обращения заявителя.</w:t>
      </w:r>
    </w:p>
    <w:p w:rsidR="004E7DB6" w:rsidRPr="00DA3CB0" w:rsidRDefault="004E7DB6" w:rsidP="00F1751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DB6" w:rsidRPr="00906DE6" w:rsidRDefault="004E7DB6" w:rsidP="00E9503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DB6" w:rsidRPr="00906DE6" w:rsidRDefault="004E7DB6" w:rsidP="00F60DB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DB6" w:rsidRPr="00906DE6" w:rsidRDefault="004E7DB6" w:rsidP="00BF0E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DB6" w:rsidRPr="00906DE6" w:rsidRDefault="004E7DB6" w:rsidP="00DC5CA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DB6" w:rsidRPr="00605E11" w:rsidRDefault="004E7DB6">
      <w:pPr>
        <w:rPr>
          <w:rFonts w:ascii="Times New Roman" w:hAnsi="Times New Roman"/>
        </w:rPr>
      </w:pPr>
    </w:p>
    <w:sectPr w:rsidR="004E7DB6" w:rsidRPr="00605E11" w:rsidSect="0081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E11"/>
    <w:rsid w:val="0006289A"/>
    <w:rsid w:val="000C176C"/>
    <w:rsid w:val="002E2ED0"/>
    <w:rsid w:val="003F43D8"/>
    <w:rsid w:val="00451C82"/>
    <w:rsid w:val="004D736E"/>
    <w:rsid w:val="004E7DB6"/>
    <w:rsid w:val="00585816"/>
    <w:rsid w:val="00605E11"/>
    <w:rsid w:val="006A789A"/>
    <w:rsid w:val="006E310F"/>
    <w:rsid w:val="0072665F"/>
    <w:rsid w:val="008158E4"/>
    <w:rsid w:val="008506D3"/>
    <w:rsid w:val="00906DE6"/>
    <w:rsid w:val="00A62A47"/>
    <w:rsid w:val="00B743F7"/>
    <w:rsid w:val="00BE3F00"/>
    <w:rsid w:val="00BF0EAE"/>
    <w:rsid w:val="00C207E4"/>
    <w:rsid w:val="00DA3CB0"/>
    <w:rsid w:val="00DC5CAD"/>
    <w:rsid w:val="00DD6713"/>
    <w:rsid w:val="00E7285D"/>
    <w:rsid w:val="00E9503D"/>
    <w:rsid w:val="00F17518"/>
    <w:rsid w:val="00F6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11"/>
    <w:pPr>
      <w:spacing w:line="2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4</Pages>
  <Words>1336</Words>
  <Characters>7617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Валентина</cp:lastModifiedBy>
  <cp:revision>6</cp:revision>
  <cp:lastPrinted>2016-10-19T08:42:00Z</cp:lastPrinted>
  <dcterms:created xsi:type="dcterms:W3CDTF">2016-09-22T10:39:00Z</dcterms:created>
  <dcterms:modified xsi:type="dcterms:W3CDTF">2016-10-25T14:14:00Z</dcterms:modified>
</cp:coreProperties>
</file>