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33" w:rsidRDefault="00542C33" w:rsidP="00542C33">
      <w:pPr>
        <w:pStyle w:val="Style8"/>
        <w:widowControl/>
        <w:spacing w:before="230"/>
        <w:jc w:val="center"/>
        <w:rPr>
          <w:rStyle w:val="FontStyle23"/>
          <w:b/>
          <w:sz w:val="32"/>
          <w:szCs w:val="32"/>
        </w:rPr>
      </w:pPr>
      <w:r w:rsidRPr="00542C33">
        <w:rPr>
          <w:rStyle w:val="FontStyle23"/>
          <w:b/>
          <w:sz w:val="32"/>
          <w:szCs w:val="32"/>
        </w:rPr>
        <w:t>Уважаемые жители!</w:t>
      </w:r>
    </w:p>
    <w:p w:rsidR="00542C33" w:rsidRPr="00542C33" w:rsidRDefault="00542C33" w:rsidP="00542C33">
      <w:pPr>
        <w:pStyle w:val="Style8"/>
        <w:widowControl/>
        <w:spacing w:before="230"/>
        <w:jc w:val="center"/>
        <w:rPr>
          <w:rStyle w:val="FontStyle23"/>
          <w:b/>
          <w:sz w:val="32"/>
          <w:szCs w:val="32"/>
        </w:rPr>
      </w:pPr>
    </w:p>
    <w:p w:rsidR="00542C33" w:rsidRPr="00542C33" w:rsidRDefault="00542C33" w:rsidP="00542C33">
      <w:pPr>
        <w:pStyle w:val="Style8"/>
        <w:widowControl/>
        <w:spacing w:before="230"/>
        <w:rPr>
          <w:rStyle w:val="FontStyle23"/>
          <w:sz w:val="28"/>
          <w:szCs w:val="28"/>
        </w:rPr>
      </w:pPr>
      <w:proofErr w:type="gramStart"/>
      <w:r w:rsidRPr="00542C33">
        <w:rPr>
          <w:rStyle w:val="FontStyle23"/>
          <w:sz w:val="28"/>
          <w:szCs w:val="28"/>
        </w:rPr>
        <w:t xml:space="preserve">В соответствии с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РФ от 14.05.2013 N 410, </w:t>
      </w:r>
      <w:r w:rsidRPr="00542C33">
        <w:rPr>
          <w:rStyle w:val="FontStyle17"/>
          <w:sz w:val="28"/>
          <w:szCs w:val="28"/>
        </w:rPr>
        <w:t xml:space="preserve">собственник помещения обязан обеспечить </w:t>
      </w:r>
      <w:r w:rsidRPr="00542C33">
        <w:rPr>
          <w:rStyle w:val="FontStyle23"/>
          <w:sz w:val="28"/>
          <w:szCs w:val="28"/>
        </w:rPr>
        <w:t>техническое обслуживание и ремонт внутриквартирного газового оборудования на основании договора о техническом обслуживании и ремонте внутриквартирного газового оборудования, заключенного со специализированной организацией.</w:t>
      </w:r>
      <w:proofErr w:type="gramEnd"/>
    </w:p>
    <w:p w:rsidR="00000000" w:rsidRPr="00542C33" w:rsidRDefault="00542C33" w:rsidP="00542C33">
      <w:pPr>
        <w:pStyle w:val="Style8"/>
        <w:widowControl/>
        <w:ind w:firstLine="612"/>
        <w:rPr>
          <w:rStyle w:val="FontStyle23"/>
          <w:sz w:val="28"/>
          <w:szCs w:val="28"/>
        </w:rPr>
      </w:pPr>
      <w:r w:rsidRPr="00542C33">
        <w:rPr>
          <w:rStyle w:val="FontStyle23"/>
          <w:sz w:val="28"/>
          <w:szCs w:val="28"/>
        </w:rPr>
        <w:t>В целях обеспечения безопасного использования газового оборудования просим Вас</w:t>
      </w:r>
      <w:r w:rsidR="00F676F5" w:rsidRPr="00542C33">
        <w:rPr>
          <w:rStyle w:val="FontStyle23"/>
          <w:sz w:val="28"/>
          <w:szCs w:val="28"/>
        </w:rPr>
        <w:t xml:space="preserve"> обратить вним</w:t>
      </w:r>
      <w:r w:rsidR="00F676F5" w:rsidRPr="00542C33">
        <w:rPr>
          <w:rStyle w:val="FontStyle23"/>
          <w:sz w:val="28"/>
          <w:szCs w:val="28"/>
        </w:rPr>
        <w:t>ание</w:t>
      </w:r>
      <w:r w:rsidR="00F676F5" w:rsidRPr="00542C33">
        <w:rPr>
          <w:rStyle w:val="FontStyle23"/>
          <w:sz w:val="28"/>
          <w:szCs w:val="28"/>
        </w:rPr>
        <w:t xml:space="preserve">, что согласно ст. 9.23 </w:t>
      </w:r>
      <w:proofErr w:type="spellStart"/>
      <w:r w:rsidR="00F676F5" w:rsidRPr="00542C33">
        <w:rPr>
          <w:rStyle w:val="FontStyle23"/>
          <w:sz w:val="28"/>
          <w:szCs w:val="28"/>
        </w:rPr>
        <w:t>КоАП</w:t>
      </w:r>
      <w:proofErr w:type="spellEnd"/>
      <w:r w:rsidR="00F676F5" w:rsidRPr="00542C33">
        <w:rPr>
          <w:rStyle w:val="FontStyle23"/>
          <w:sz w:val="28"/>
          <w:szCs w:val="28"/>
        </w:rPr>
        <w:t xml:space="preserve"> РФ:</w:t>
      </w:r>
    </w:p>
    <w:p w:rsidR="00000000" w:rsidRPr="00542C33" w:rsidRDefault="00F676F5" w:rsidP="00542C33">
      <w:pPr>
        <w:pStyle w:val="Style10"/>
        <w:widowControl/>
        <w:numPr>
          <w:ilvl w:val="0"/>
          <w:numId w:val="1"/>
        </w:numPr>
        <w:tabs>
          <w:tab w:val="left" w:pos="1188"/>
        </w:tabs>
        <w:spacing w:line="274" w:lineRule="exact"/>
        <w:rPr>
          <w:rStyle w:val="FontStyle23"/>
          <w:sz w:val="28"/>
          <w:szCs w:val="28"/>
        </w:rPr>
      </w:pPr>
      <w:r w:rsidRPr="00542C33">
        <w:rPr>
          <w:rStyle w:val="FontStyle23"/>
          <w:sz w:val="28"/>
          <w:szCs w:val="28"/>
        </w:rPr>
        <w:t xml:space="preserve">уклонение от заключения договора о техническом обслуживании и ремонте внутриквартирного газового оборудования влечет наложение административного штрафа на граждан в размере </w:t>
      </w:r>
      <w:r w:rsidRPr="00542C33">
        <w:rPr>
          <w:rStyle w:val="FontStyle23"/>
          <w:b/>
          <w:sz w:val="28"/>
          <w:szCs w:val="28"/>
        </w:rPr>
        <w:t>от одной тысячи до двух тысяч рубл</w:t>
      </w:r>
      <w:r w:rsidR="00542C33" w:rsidRPr="00542C33">
        <w:rPr>
          <w:rStyle w:val="FontStyle23"/>
          <w:b/>
          <w:sz w:val="28"/>
          <w:szCs w:val="28"/>
        </w:rPr>
        <w:t>ей</w:t>
      </w:r>
      <w:r w:rsidR="00542C33">
        <w:rPr>
          <w:rStyle w:val="FontStyle23"/>
          <w:sz w:val="28"/>
          <w:szCs w:val="28"/>
        </w:rPr>
        <w:t>;</w:t>
      </w:r>
    </w:p>
    <w:p w:rsidR="00000000" w:rsidRDefault="00F676F5" w:rsidP="00542C33">
      <w:pPr>
        <w:pStyle w:val="Style10"/>
        <w:widowControl/>
        <w:numPr>
          <w:ilvl w:val="0"/>
          <w:numId w:val="1"/>
        </w:numPr>
        <w:tabs>
          <w:tab w:val="left" w:pos="1188"/>
        </w:tabs>
        <w:spacing w:after="29" w:line="274" w:lineRule="exact"/>
        <w:rPr>
          <w:rStyle w:val="FontStyle23"/>
          <w:sz w:val="28"/>
          <w:szCs w:val="28"/>
        </w:rPr>
      </w:pPr>
      <w:r w:rsidRPr="00542C33">
        <w:rPr>
          <w:rStyle w:val="FontStyle23"/>
          <w:sz w:val="28"/>
          <w:szCs w:val="28"/>
        </w:rPr>
        <w:t>отказ в допуске представителя специализированной организации для выполнения работ по техническому обслуживанию и ремонту внутриквартирного газового оборудования в случае уведомления о выполнении таких работ в установленном порядке влечет наложение</w:t>
      </w:r>
      <w:r w:rsidRPr="00542C33">
        <w:rPr>
          <w:rStyle w:val="FontStyle23"/>
          <w:sz w:val="28"/>
          <w:szCs w:val="28"/>
        </w:rPr>
        <w:t xml:space="preserve"> административного штрафа на граждан в размере </w:t>
      </w:r>
      <w:r w:rsidRPr="00542C33">
        <w:rPr>
          <w:rStyle w:val="FontStyle23"/>
          <w:b/>
          <w:sz w:val="28"/>
          <w:szCs w:val="28"/>
        </w:rPr>
        <w:t>от одной тысячи до двух тысяч рублей</w:t>
      </w:r>
      <w:r w:rsidRPr="00542C33">
        <w:rPr>
          <w:rStyle w:val="FontStyle23"/>
          <w:sz w:val="28"/>
          <w:szCs w:val="28"/>
        </w:rPr>
        <w:t>;</w:t>
      </w:r>
    </w:p>
    <w:p w:rsidR="00542C33" w:rsidRPr="00542C33" w:rsidRDefault="00542C33" w:rsidP="00542C33">
      <w:pPr>
        <w:pStyle w:val="Style12"/>
        <w:widowControl/>
        <w:numPr>
          <w:ilvl w:val="0"/>
          <w:numId w:val="1"/>
        </w:numPr>
        <w:ind w:firstLine="567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действия  (бездействие), </w:t>
      </w:r>
      <w:r w:rsidRPr="00542C33">
        <w:rPr>
          <w:rStyle w:val="FontStyle23"/>
          <w:sz w:val="28"/>
          <w:szCs w:val="28"/>
        </w:rPr>
        <w:t>приведшие к  аварии  или</w:t>
      </w:r>
      <w:r>
        <w:rPr>
          <w:rStyle w:val="FontStyle23"/>
          <w:sz w:val="28"/>
          <w:szCs w:val="28"/>
        </w:rPr>
        <w:t xml:space="preserve"> возникновению </w:t>
      </w:r>
      <w:r w:rsidRPr="00542C33">
        <w:rPr>
          <w:rStyle w:val="FontStyle23"/>
          <w:sz w:val="28"/>
          <w:szCs w:val="28"/>
        </w:rPr>
        <w:t xml:space="preserve">непосредственной угрозы причинения вреда жизни или здоровью людей влекут наложение административного штрафа на граждан в размере </w:t>
      </w:r>
      <w:r w:rsidRPr="00542C33">
        <w:rPr>
          <w:rStyle w:val="FontStyle23"/>
          <w:b/>
          <w:sz w:val="28"/>
          <w:szCs w:val="28"/>
        </w:rPr>
        <w:t>от десяти тысяч до тридцати тысяч рублей</w:t>
      </w:r>
      <w:r>
        <w:rPr>
          <w:rStyle w:val="FontStyle23"/>
          <w:sz w:val="28"/>
          <w:szCs w:val="28"/>
        </w:rPr>
        <w:t>.</w:t>
      </w:r>
    </w:p>
    <w:p w:rsidR="00542C33" w:rsidRDefault="00542C33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sectPr w:rsidR="00542C33" w:rsidSect="00542C33">
      <w:type w:val="continuous"/>
      <w:pgSz w:w="11905" w:h="16837"/>
      <w:pgMar w:top="1418" w:right="1415" w:bottom="1440" w:left="167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6F5" w:rsidRDefault="00F676F5">
      <w:r>
        <w:separator/>
      </w:r>
    </w:p>
  </w:endnote>
  <w:endnote w:type="continuationSeparator" w:id="0">
    <w:p w:rsidR="00F676F5" w:rsidRDefault="00F676F5" w:rsidP="00F94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6F5" w:rsidRDefault="00F676F5">
      <w:r>
        <w:separator/>
      </w:r>
    </w:p>
  </w:footnote>
  <w:footnote w:type="continuationSeparator" w:id="0">
    <w:p w:rsidR="00F676F5" w:rsidRDefault="00F676F5" w:rsidP="00F94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925E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26C24"/>
    <w:rsid w:val="00542C33"/>
    <w:rsid w:val="00F26C24"/>
    <w:rsid w:val="00F6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192" w:lineRule="exact"/>
      <w:jc w:val="center"/>
    </w:pPr>
  </w:style>
  <w:style w:type="paragraph" w:customStyle="1" w:styleId="Style3">
    <w:name w:val="Style3"/>
    <w:basedOn w:val="a"/>
    <w:uiPriority w:val="99"/>
    <w:pPr>
      <w:spacing w:line="274" w:lineRule="exact"/>
      <w:ind w:firstLine="79"/>
    </w:pPr>
  </w:style>
  <w:style w:type="paragraph" w:customStyle="1" w:styleId="Style4">
    <w:name w:val="Style4"/>
    <w:basedOn w:val="a"/>
    <w:uiPriority w:val="99"/>
    <w:pPr>
      <w:spacing w:line="158" w:lineRule="exact"/>
      <w:jc w:val="right"/>
    </w:pPr>
  </w:style>
  <w:style w:type="paragraph" w:customStyle="1" w:styleId="Style5">
    <w:name w:val="Style5"/>
    <w:basedOn w:val="a"/>
    <w:uiPriority w:val="99"/>
    <w:pPr>
      <w:spacing w:line="137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158" w:lineRule="exact"/>
      <w:ind w:hanging="1224"/>
    </w:pPr>
  </w:style>
  <w:style w:type="paragraph" w:customStyle="1" w:styleId="Style8">
    <w:name w:val="Style8"/>
    <w:basedOn w:val="a"/>
    <w:uiPriority w:val="99"/>
    <w:pPr>
      <w:spacing w:line="274" w:lineRule="exact"/>
      <w:ind w:firstLine="590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76" w:lineRule="exact"/>
      <w:ind w:firstLine="612"/>
      <w:jc w:val="both"/>
    </w:pPr>
  </w:style>
  <w:style w:type="paragraph" w:customStyle="1" w:styleId="Style11">
    <w:name w:val="Style11"/>
    <w:basedOn w:val="a"/>
    <w:uiPriority w:val="99"/>
    <w:pPr>
      <w:spacing w:line="266" w:lineRule="exact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02" w:lineRule="exact"/>
      <w:jc w:val="both"/>
    </w:p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21">
    <w:name w:val="Font Style21"/>
    <w:basedOn w:val="a0"/>
    <w:uiPriority w:val="99"/>
    <w:rPr>
      <w:rFonts w:ascii="Arial Narrow" w:hAnsi="Arial Narrow" w:cs="Arial Narrow"/>
      <w:b/>
      <w:bCs/>
      <w:i/>
      <w:iCs/>
      <w:spacing w:val="30"/>
      <w:sz w:val="14"/>
      <w:szCs w:val="14"/>
    </w:rPr>
  </w:style>
  <w:style w:type="character" w:customStyle="1" w:styleId="FontStyle22">
    <w:name w:val="Font Style22"/>
    <w:basedOn w:val="a0"/>
    <w:uiPriority w:val="99"/>
    <w:rPr>
      <w:rFonts w:ascii="Arial" w:hAnsi="Arial" w:cs="Arial"/>
      <w:b/>
      <w:bCs/>
      <w:sz w:val="12"/>
      <w:szCs w:val="12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uiPriority w:val="99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2018-03-22T11:16:00Z</dcterms:created>
  <dcterms:modified xsi:type="dcterms:W3CDTF">2018-03-22T11:27:00Z</dcterms:modified>
</cp:coreProperties>
</file>