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A7" w:rsidRDefault="00AB54A7" w:rsidP="00047BB2">
      <w:pPr>
        <w:pStyle w:val="a4"/>
        <w:spacing w:line="240" w:lineRule="exact"/>
        <w:rPr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Ленинградской межрайонной природоохранной прокуратурой на основании обращения граждан проведена проверка соблюдения арендатором лесного фонда ООО «Холдинговая компания «Феникс групп» лесного законодательства.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 xml:space="preserve">Установлено, что ООО Холдинговая компания «Феникс Групп» являясь </w:t>
      </w:r>
      <w:r w:rsidR="00047BB2" w:rsidRPr="009C5B17">
        <w:rPr>
          <w:rFonts w:eastAsia="Calibri"/>
          <w:kern w:val="1"/>
          <w:sz w:val="28"/>
          <w:szCs w:val="28"/>
          <w:lang w:eastAsia="ar-SA"/>
        </w:rPr>
        <w:t>арендатором</w:t>
      </w:r>
      <w:r w:rsidR="00047BB2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047BB2" w:rsidRPr="009C5B17">
        <w:rPr>
          <w:rFonts w:eastAsia="Calibri"/>
          <w:kern w:val="1"/>
          <w:sz w:val="28"/>
          <w:szCs w:val="28"/>
          <w:lang w:eastAsia="ar-SA"/>
        </w:rPr>
        <w:t>участка лесного фонда,</w:t>
      </w:r>
      <w:r w:rsidRPr="009C5B17">
        <w:rPr>
          <w:rFonts w:eastAsia="Calibri"/>
          <w:kern w:val="1"/>
          <w:sz w:val="28"/>
          <w:szCs w:val="28"/>
          <w:lang w:eastAsia="ar-SA"/>
        </w:rPr>
        <w:t xml:space="preserve"> расположенного на территории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Кривко</w:t>
      </w:r>
      <w:bookmarkStart w:id="0" w:name="_GoBack"/>
      <w:bookmarkEnd w:id="0"/>
      <w:r w:rsidRPr="009C5B17">
        <w:rPr>
          <w:rFonts w:eastAsia="Calibri"/>
          <w:kern w:val="1"/>
          <w:sz w:val="28"/>
          <w:szCs w:val="28"/>
          <w:lang w:eastAsia="ar-SA"/>
        </w:rPr>
        <w:t>вского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участкового лесничества Приозерского лесничества, возвело на данном участке, с частичным пересечением земель иных категорий, ограждение (забор) протяженностью более 1 100 м., тем самым нарушив права граждан на свободное и беспрепятственное пребывание в лесах.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 xml:space="preserve">В этой связи прокурором предъявлен иск в суд об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обязании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ООО Холдинговая компания «Феникс Групп» демонтировать ограждение. Красногвардейский районный суд Санкт-Петербурга согласился с доводами прокурора и обязал арендатора лесного фонда демонтировать забор в срок не позднее 4 месяцев с момента вступления решения суда в законную силу.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Решение не вступило в законную силу.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047BB2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047BB2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047BB2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047BB2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4A7"/>
    <w:rsid w:val="00011BF0"/>
    <w:rsid w:val="00047BB2"/>
    <w:rsid w:val="0013341E"/>
    <w:rsid w:val="00135E47"/>
    <w:rsid w:val="001C4538"/>
    <w:rsid w:val="00217A9F"/>
    <w:rsid w:val="00597099"/>
    <w:rsid w:val="00707689"/>
    <w:rsid w:val="008549EE"/>
    <w:rsid w:val="009C5B17"/>
    <w:rsid w:val="00AB54A7"/>
    <w:rsid w:val="00D458D1"/>
    <w:rsid w:val="00D5120B"/>
    <w:rsid w:val="00DC39E9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8C4"/>
  <w15:docId w15:val="{15728663-1AD4-410A-8897-B1EB8DB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2018-09-21T08:43:00Z</dcterms:created>
  <dcterms:modified xsi:type="dcterms:W3CDTF">2018-11-28T14:46:00Z</dcterms:modified>
</cp:coreProperties>
</file>