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4A7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межрайонной природоохранной прокуратурой</w:t>
      </w:r>
      <w:r w:rsidRPr="00743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ходе проведенных надзорных мероприятий установлено, что </w:t>
      </w:r>
      <w:proofErr w:type="spellStart"/>
      <w:r>
        <w:rPr>
          <w:rFonts w:ascii="Times New Roman" w:hAnsi="Times New Roman"/>
          <w:sz w:val="28"/>
          <w:szCs w:val="28"/>
        </w:rPr>
        <w:t>Волчуга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Н.Н., являясь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директора ЛОГКУ «</w:t>
      </w:r>
      <w:proofErr w:type="spellStart"/>
      <w:r>
        <w:rPr>
          <w:rFonts w:ascii="Times New Roman" w:hAnsi="Times New Roman"/>
          <w:sz w:val="28"/>
          <w:szCs w:val="28"/>
        </w:rPr>
        <w:t>Ленобллес</w:t>
      </w:r>
      <w:proofErr w:type="spellEnd"/>
      <w:r>
        <w:rPr>
          <w:rFonts w:ascii="Times New Roman" w:hAnsi="Times New Roman"/>
          <w:sz w:val="28"/>
          <w:szCs w:val="28"/>
        </w:rPr>
        <w:t>», допустил незаконное привлечение</w:t>
      </w:r>
      <w:r w:rsidRPr="00883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должностными лицами филиалов</w:t>
      </w:r>
      <w:r w:rsidRPr="00743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ЛОГКУ «</w:t>
      </w:r>
      <w:proofErr w:type="spellStart"/>
      <w:r>
        <w:rPr>
          <w:rFonts w:ascii="Times New Roman" w:hAnsi="Times New Roman"/>
          <w:sz w:val="28"/>
          <w:szCs w:val="28"/>
        </w:rPr>
        <w:t>Ленобллес</w:t>
      </w:r>
      <w:proofErr w:type="spellEnd"/>
      <w:r>
        <w:rPr>
          <w:rFonts w:ascii="Times New Roman" w:hAnsi="Times New Roman"/>
          <w:sz w:val="28"/>
          <w:szCs w:val="28"/>
        </w:rPr>
        <w:t>» к административной ответственности арендаторов лесного фонда на сумму не менее 1 млн. 700 тыс. руб., что повлекло нарушение прав и законных интересов юридических лиц.</w:t>
      </w:r>
    </w:p>
    <w:p w:rsidR="00AB54A7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566768">
        <w:rPr>
          <w:rFonts w:ascii="Times New Roman" w:hAnsi="Times New Roman"/>
          <w:sz w:val="28"/>
          <w:szCs w:val="28"/>
        </w:rPr>
        <w:t>По материалам прокурорской проверки</w:t>
      </w:r>
      <w:r>
        <w:rPr>
          <w:rFonts w:ascii="Times New Roman" w:hAnsi="Times New Roman"/>
          <w:sz w:val="28"/>
          <w:szCs w:val="28"/>
        </w:rPr>
        <w:t>,</w:t>
      </w:r>
      <w:r w:rsidRPr="00566768">
        <w:rPr>
          <w:rFonts w:ascii="Times New Roman" w:hAnsi="Times New Roman"/>
          <w:sz w:val="28"/>
          <w:szCs w:val="28"/>
        </w:rPr>
        <w:t xml:space="preserve"> </w:t>
      </w:r>
      <w:r w:rsidR="001E1A9E">
        <w:rPr>
          <w:rFonts w:ascii="Times New Roman" w:hAnsi="Times New Roman"/>
          <w:sz w:val="28"/>
          <w:szCs w:val="28"/>
        </w:rPr>
        <w:t xml:space="preserve">следственным отделом по </w:t>
      </w:r>
      <w:r>
        <w:rPr>
          <w:rFonts w:ascii="Times New Roman" w:hAnsi="Times New Roman"/>
          <w:sz w:val="28"/>
          <w:szCs w:val="28"/>
        </w:rPr>
        <w:t xml:space="preserve">г. Всеволожск следственного управления Следственного комитета Российской Федерации по Ленинградской области 17.05.2018 </w:t>
      </w:r>
      <w:r w:rsidRPr="00566768">
        <w:rPr>
          <w:rFonts w:ascii="Times New Roman" w:hAnsi="Times New Roman"/>
          <w:sz w:val="28"/>
          <w:szCs w:val="28"/>
        </w:rPr>
        <w:t>возбуждено уголовное дело по</w:t>
      </w:r>
      <w:r>
        <w:rPr>
          <w:rFonts w:ascii="Times New Roman" w:hAnsi="Times New Roman"/>
          <w:sz w:val="28"/>
          <w:szCs w:val="28"/>
        </w:rPr>
        <w:t xml:space="preserve"> ч. 1 ст. 293 УК РФ (халатность) по</w:t>
      </w:r>
      <w:r w:rsidRPr="00566768">
        <w:rPr>
          <w:rFonts w:ascii="Times New Roman" w:hAnsi="Times New Roman"/>
          <w:sz w:val="28"/>
          <w:szCs w:val="28"/>
        </w:rPr>
        <w:t xml:space="preserve"> факту </w:t>
      </w:r>
      <w:r>
        <w:rPr>
          <w:rFonts w:ascii="Times New Roman" w:hAnsi="Times New Roman"/>
          <w:sz w:val="28"/>
          <w:szCs w:val="28"/>
        </w:rPr>
        <w:t xml:space="preserve">ненадлежащего исполнения должностных обязанностей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директора ЛОГКУ «</w:t>
      </w:r>
      <w:proofErr w:type="spellStart"/>
      <w:r>
        <w:rPr>
          <w:rFonts w:ascii="Times New Roman" w:hAnsi="Times New Roman"/>
          <w:sz w:val="28"/>
          <w:szCs w:val="28"/>
        </w:rPr>
        <w:t>Ленобллес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Волчугой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Николаем Николаевичем.</w:t>
      </w:r>
    </w:p>
    <w:p w:rsidR="00AB54A7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566768">
        <w:rPr>
          <w:rFonts w:ascii="Times New Roman" w:hAnsi="Times New Roman"/>
          <w:sz w:val="28"/>
          <w:szCs w:val="28"/>
        </w:rPr>
        <w:t>Ход расследования указанного преступления находится на контроле природоохранной прокуратуры.</w:t>
      </w:r>
    </w:p>
    <w:p w:rsidR="00AB54A7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всестороннего, полного и объективного предварительного следствия, а также соблюдения прав всех участников судопроизводства органом следствия приняты меры, направленные на отстранение от должности должностного лица на время производства предварительного расследования и направлено соответствующее ходатайство в суд.</w:t>
      </w:r>
    </w:p>
    <w:p w:rsidR="00AB54A7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09.07.2018 с участием представителя природоохранной прокуратуры состоялось судебное заседание по рассмотрению указанного ходатайства, в ходе которого было установлено, что исполняющий обязанности директора Ленинградского областного государственного казенного учреждения «Управления лесами Ленинградской области» был уволен с занимаемой должности в начале июня, в связи с чем производство по ходатайству было прекращено.</w:t>
      </w:r>
    </w:p>
    <w:p w:rsidR="00AB54A7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июля 2018 года </w:t>
      </w:r>
      <w:proofErr w:type="spellStart"/>
      <w:r>
        <w:rPr>
          <w:rFonts w:ascii="Times New Roman" w:hAnsi="Times New Roman"/>
          <w:sz w:val="28"/>
          <w:szCs w:val="28"/>
        </w:rPr>
        <w:t>Волчуга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 назначен на должность заместителя председателя комитета по природным ресурсам Ленинградской области.</w:t>
      </w:r>
    </w:p>
    <w:p w:rsidR="00AB54A7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 с этим, в целях всестороннего, полного и объективного предварительного следствия, соблюдения прав участников судопроизводства органом следствия в суд направлено ходатайство об отстранении от должности должностного лица на время производства предварительного расследования.</w:t>
      </w:r>
    </w:p>
    <w:p w:rsidR="00AB54A7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14.09.2018 с участием представителя прокуратуры состоялось судебное заседание, в ходе которого рассмотрено и удовлетворено ходатайство органа следствия, </w:t>
      </w:r>
      <w:proofErr w:type="spellStart"/>
      <w:r>
        <w:rPr>
          <w:rFonts w:ascii="Times New Roman" w:hAnsi="Times New Roman"/>
          <w:sz w:val="28"/>
          <w:szCs w:val="28"/>
        </w:rPr>
        <w:t>Волчуга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 временно отстранен от занимаемой</w:t>
      </w:r>
      <w:r w:rsidRPr="007F0E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должности заместителя председателя комитета по природным ресурсам Ленинградской области.</w:t>
      </w:r>
    </w:p>
    <w:p w:rsidR="00AB54A7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AB54A7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AB54A7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Природоохранный прокурор</w:t>
      </w:r>
    </w:p>
    <w:p w:rsidR="00AB54A7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11BF0" w:rsidRDefault="00AB54A7" w:rsidP="00AB54A7"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старший советник юстиции                                                                 В.И.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Мутьев</w:t>
      </w:r>
      <w:proofErr w:type="spellEnd"/>
    </w:p>
    <w:sectPr w:rsidR="00011BF0" w:rsidSect="000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4A7"/>
    <w:rsid w:val="00011BF0"/>
    <w:rsid w:val="0013341E"/>
    <w:rsid w:val="001C4538"/>
    <w:rsid w:val="001E1A9E"/>
    <w:rsid w:val="00217A9F"/>
    <w:rsid w:val="00597099"/>
    <w:rsid w:val="00707689"/>
    <w:rsid w:val="008549EE"/>
    <w:rsid w:val="00AB54A7"/>
    <w:rsid w:val="00D458D1"/>
    <w:rsid w:val="00D5120B"/>
    <w:rsid w:val="00DC39E9"/>
    <w:rsid w:val="00D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841E"/>
  <w15:docId w15:val="{385D8C6A-FCDC-4450-9838-7683AA09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dcterms:created xsi:type="dcterms:W3CDTF">2018-09-19T11:46:00Z</dcterms:created>
  <dcterms:modified xsi:type="dcterms:W3CDTF">2018-11-28T14:35:00Z</dcterms:modified>
</cp:coreProperties>
</file>